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5FE3F1" w14:textId="33021074" w:rsidR="00D32205" w:rsidRPr="00180336" w:rsidRDefault="00D32205" w:rsidP="00180336">
      <w:pPr>
        <w:pStyle w:val="Default"/>
        <w:jc w:val="center"/>
        <w:rPr>
          <w:rFonts w:asciiTheme="minorHAnsi" w:hAnsiTheme="minorHAnsi"/>
          <w:b/>
          <w:bCs/>
          <w:lang w:val="pt-BR"/>
        </w:rPr>
      </w:pPr>
      <w:r w:rsidRPr="00153470">
        <w:rPr>
          <w:rFonts w:asciiTheme="minorHAnsi" w:hAnsiTheme="minorHAnsi"/>
          <w:b/>
          <w:bCs/>
          <w:lang w:val="pt-BR"/>
        </w:rPr>
        <w:t>EDITAL DE SELEÇÃO DE BOLSISTAS</w:t>
      </w:r>
      <w:r w:rsidRPr="00153470">
        <w:rPr>
          <w:rFonts w:asciiTheme="minorHAnsi" w:hAnsiTheme="minorHAnsi"/>
          <w:b/>
          <w:bCs/>
          <w:lang w:val="pt-BR"/>
        </w:rPr>
        <w:br/>
        <w:t xml:space="preserve">Projeto de </w:t>
      </w:r>
      <w:r w:rsidR="00153470" w:rsidRPr="00153470">
        <w:rPr>
          <w:rFonts w:asciiTheme="minorHAnsi" w:hAnsiTheme="minorHAnsi"/>
          <w:b/>
          <w:bCs/>
          <w:lang w:val="pt-BR"/>
        </w:rPr>
        <w:t>Pesquisa</w:t>
      </w:r>
      <w:r w:rsidRPr="00153470">
        <w:rPr>
          <w:rFonts w:asciiTheme="minorHAnsi" w:hAnsiTheme="minorHAnsi"/>
          <w:b/>
          <w:bCs/>
          <w:lang w:val="pt-BR"/>
        </w:rPr>
        <w:t xml:space="preserve"> “</w:t>
      </w:r>
      <w:r w:rsidR="00153470" w:rsidRPr="00153470">
        <w:rPr>
          <w:b/>
          <w:bCs/>
          <w:lang w:val="pt-BR"/>
        </w:rPr>
        <w:t>Consolidação do Centro de Síntese em conhecimento (</w:t>
      </w:r>
      <w:r w:rsidR="00153470" w:rsidRPr="00153470">
        <w:rPr>
          <w:b/>
          <w:bCs/>
          <w:i/>
          <w:iCs/>
          <w:lang w:val="pt-BR"/>
        </w:rPr>
        <w:t>Synthesis Centre in Knowledge</w:t>
      </w:r>
      <w:r w:rsidR="00153470" w:rsidRPr="00153470">
        <w:rPr>
          <w:b/>
          <w:bCs/>
          <w:lang w:val="pt-BR"/>
        </w:rPr>
        <w:t>)</w:t>
      </w:r>
      <w:r w:rsidRPr="00180336">
        <w:rPr>
          <w:rFonts w:asciiTheme="minorHAnsi" w:hAnsiTheme="minorHAnsi"/>
          <w:b/>
          <w:bCs/>
          <w:lang w:val="pt-BR"/>
        </w:rPr>
        <w:t>” - MCTI</w:t>
      </w:r>
    </w:p>
    <w:p w14:paraId="69B86AF1" w14:textId="77777777" w:rsidR="00D32205" w:rsidRDefault="00D32205" w:rsidP="00D32205">
      <w:pPr>
        <w:jc w:val="center"/>
        <w:rPr>
          <w:rFonts w:asciiTheme="minorHAnsi" w:hAnsiTheme="minorHAnsi"/>
          <w:b/>
          <w:bCs/>
          <w:szCs w:val="24"/>
        </w:rPr>
      </w:pPr>
    </w:p>
    <w:p w14:paraId="62EB89F2" w14:textId="25DAC8A6" w:rsidR="00D32205" w:rsidRPr="00C75EB9" w:rsidRDefault="0030585C" w:rsidP="00D32205">
      <w:pPr>
        <w:jc w:val="center"/>
        <w:rPr>
          <w:rFonts w:asciiTheme="minorHAnsi" w:hAnsiTheme="minorHAnsi"/>
          <w:b/>
          <w:bCs/>
          <w:color w:val="FF0000"/>
          <w:szCs w:val="24"/>
        </w:rPr>
      </w:pPr>
      <w:r>
        <w:rPr>
          <w:rFonts w:asciiTheme="minorHAnsi" w:hAnsiTheme="minorHAnsi"/>
          <w:b/>
          <w:bCs/>
          <w:szCs w:val="24"/>
        </w:rPr>
        <w:t xml:space="preserve">VAGA: </w:t>
      </w:r>
      <w:r w:rsidR="00EB2646">
        <w:rPr>
          <w:rFonts w:asciiTheme="minorHAnsi" w:hAnsiTheme="minorHAnsi"/>
          <w:b/>
          <w:bCs/>
          <w:szCs w:val="24"/>
        </w:rPr>
        <w:t xml:space="preserve">GRAVAÇÃO E EDIÇÃO </w:t>
      </w:r>
      <w:r w:rsidR="00492440">
        <w:rPr>
          <w:rFonts w:asciiTheme="minorHAnsi" w:hAnsiTheme="minorHAnsi"/>
          <w:b/>
          <w:bCs/>
          <w:szCs w:val="24"/>
        </w:rPr>
        <w:t>AUDIOVISUAL</w:t>
      </w:r>
    </w:p>
    <w:p w14:paraId="698AA262" w14:textId="77777777" w:rsidR="0021612F" w:rsidRDefault="0021612F"/>
    <w:tbl>
      <w:tblPr>
        <w:tblStyle w:val="Atas"/>
        <w:tblW w:w="5142" w:type="pct"/>
        <w:tblInd w:w="-147" w:type="dxa"/>
        <w:tblLayout w:type="fixed"/>
        <w:tblLook w:val="0620" w:firstRow="1" w:lastRow="0" w:firstColumn="0" w:lastColumn="0" w:noHBand="1" w:noVBand="1"/>
      </w:tblPr>
      <w:tblGrid>
        <w:gridCol w:w="2602"/>
        <w:gridCol w:w="7404"/>
      </w:tblGrid>
      <w:tr w:rsidR="0030585C" w:rsidRPr="0030585C" w14:paraId="2EC62D07" w14:textId="77777777" w:rsidTr="000A478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602" w:type="dxa"/>
          </w:tcPr>
          <w:p w14:paraId="13CF585C" w14:textId="18BF9669" w:rsidR="0021612F" w:rsidRPr="0030585C" w:rsidRDefault="0021612F" w:rsidP="00D32205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30585C">
              <w:rPr>
                <w:rFonts w:ascii="Arial" w:hAnsi="Arial" w:cs="Arial"/>
                <w:b/>
                <w:sz w:val="20"/>
              </w:rPr>
              <w:t>Vaga</w:t>
            </w:r>
            <w:r w:rsidR="00CD78F2">
              <w:rPr>
                <w:rFonts w:ascii="Arial" w:hAnsi="Arial" w:cs="Arial"/>
                <w:b/>
                <w:sz w:val="20"/>
              </w:rPr>
              <w:t xml:space="preserve"> </w:t>
            </w:r>
            <w:r w:rsidR="0030267C">
              <w:rPr>
                <w:rFonts w:ascii="Arial" w:hAnsi="Arial" w:cs="Arial"/>
                <w:b/>
                <w:sz w:val="20"/>
              </w:rPr>
              <w:t>2</w:t>
            </w:r>
          </w:p>
        </w:tc>
        <w:tc>
          <w:tcPr>
            <w:tcW w:w="7404" w:type="dxa"/>
          </w:tcPr>
          <w:p w14:paraId="147D878F" w14:textId="745FB17C" w:rsidR="0021612F" w:rsidRPr="0030585C" w:rsidRDefault="00C36E7E" w:rsidP="00EB2646">
            <w:pPr>
              <w:jc w:val="center"/>
              <w:rPr>
                <w:rFonts w:ascii="Arial" w:hAnsi="Arial" w:cs="Arial"/>
                <w:sz w:val="20"/>
              </w:rPr>
            </w:pPr>
            <w:r w:rsidRPr="0030585C">
              <w:rPr>
                <w:rFonts w:ascii="Calibri" w:hAnsi="Calibri"/>
                <w:noProof/>
              </w:rPr>
              <w:t xml:space="preserve">Bolsista </w:t>
            </w:r>
            <w:r w:rsidR="00D32205" w:rsidRPr="0030585C">
              <w:rPr>
                <w:rFonts w:ascii="Calibri" w:hAnsi="Calibri"/>
                <w:noProof/>
              </w:rPr>
              <w:t>–</w:t>
            </w:r>
            <w:r w:rsidR="00CD78F2">
              <w:rPr>
                <w:rFonts w:ascii="Calibri" w:hAnsi="Calibri"/>
                <w:noProof/>
              </w:rPr>
              <w:t xml:space="preserve"> </w:t>
            </w:r>
            <w:r w:rsidR="00EB2646">
              <w:rPr>
                <w:rFonts w:ascii="Calibri" w:hAnsi="Calibri"/>
                <w:noProof/>
              </w:rPr>
              <w:t>graduação</w:t>
            </w:r>
            <w:r w:rsidR="0021612F" w:rsidRPr="0030585C">
              <w:rPr>
                <w:rFonts w:ascii="Calibri" w:hAnsi="Calibri"/>
                <w:noProof/>
              </w:rPr>
              <w:t xml:space="preserve"> (</w:t>
            </w:r>
            <w:r w:rsidR="0030267C">
              <w:rPr>
                <w:rFonts w:ascii="Calibri" w:hAnsi="Calibri"/>
                <w:noProof/>
              </w:rPr>
              <w:t>1 vaga</w:t>
            </w:r>
            <w:r w:rsidR="00616DF2">
              <w:rPr>
                <w:rFonts w:ascii="Calibri" w:hAnsi="Calibri"/>
                <w:noProof/>
              </w:rPr>
              <w:t xml:space="preserve"> + cadastro de reserva</w:t>
            </w:r>
            <w:r w:rsidR="0021612F" w:rsidRPr="0030585C">
              <w:rPr>
                <w:rFonts w:ascii="Calibri" w:hAnsi="Calibri"/>
                <w:noProof/>
              </w:rPr>
              <w:t>)</w:t>
            </w:r>
          </w:p>
        </w:tc>
      </w:tr>
      <w:tr w:rsidR="0030585C" w:rsidRPr="0030585C" w14:paraId="66FAC359" w14:textId="77777777" w:rsidTr="000A4789">
        <w:trPr>
          <w:trHeight w:val="380"/>
        </w:trPr>
        <w:tc>
          <w:tcPr>
            <w:tcW w:w="2602" w:type="dxa"/>
          </w:tcPr>
          <w:p w14:paraId="03BA223D" w14:textId="77777777" w:rsidR="0021612F" w:rsidRPr="0030585C" w:rsidRDefault="0021612F" w:rsidP="00D25F2C">
            <w:pPr>
              <w:rPr>
                <w:rFonts w:ascii="Arial" w:hAnsi="Arial" w:cs="Arial"/>
                <w:sz w:val="20"/>
              </w:rPr>
            </w:pPr>
            <w:r w:rsidRPr="0030585C">
              <w:rPr>
                <w:rFonts w:ascii="Arial" w:hAnsi="Arial" w:cs="Arial"/>
                <w:sz w:val="20"/>
              </w:rPr>
              <w:t>Grau de Escolaridade:</w:t>
            </w:r>
          </w:p>
        </w:tc>
        <w:tc>
          <w:tcPr>
            <w:tcW w:w="7404" w:type="dxa"/>
          </w:tcPr>
          <w:p w14:paraId="16C03696" w14:textId="6EC305C2" w:rsidR="0021612F" w:rsidRPr="0030585C" w:rsidRDefault="0021612F" w:rsidP="00EB2646">
            <w:pPr>
              <w:spacing w:after="0"/>
              <w:jc w:val="both"/>
              <w:rPr>
                <w:rFonts w:asciiTheme="minorHAnsi" w:hAnsiTheme="minorHAnsi" w:cstheme="minorHAnsi"/>
                <w:szCs w:val="22"/>
              </w:rPr>
            </w:pPr>
            <w:r w:rsidRPr="0030585C">
              <w:rPr>
                <w:rFonts w:asciiTheme="minorHAnsi" w:hAnsiTheme="minorHAnsi" w:cstheme="minorHAnsi"/>
                <w:szCs w:val="22"/>
              </w:rPr>
              <w:t>Cursando</w:t>
            </w:r>
            <w:r w:rsidR="00F95418" w:rsidRPr="0030585C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EB2646">
              <w:rPr>
                <w:rFonts w:asciiTheme="minorHAnsi" w:hAnsiTheme="minorHAnsi" w:cstheme="minorHAnsi"/>
                <w:szCs w:val="22"/>
              </w:rPr>
              <w:t xml:space="preserve">graduação </w:t>
            </w:r>
            <w:r w:rsidRPr="0030585C">
              <w:rPr>
                <w:rFonts w:asciiTheme="minorHAnsi" w:hAnsiTheme="minorHAnsi" w:cstheme="minorHAnsi"/>
                <w:szCs w:val="22"/>
              </w:rPr>
              <w:t xml:space="preserve"> na</w:t>
            </w:r>
            <w:r w:rsidR="006D778F" w:rsidRPr="0030585C">
              <w:rPr>
                <w:rFonts w:asciiTheme="minorHAnsi" w:hAnsiTheme="minorHAnsi" w:cstheme="minorHAnsi"/>
                <w:szCs w:val="22"/>
              </w:rPr>
              <w:t xml:space="preserve"> UFSC</w:t>
            </w:r>
          </w:p>
        </w:tc>
      </w:tr>
      <w:tr w:rsidR="0030585C" w:rsidRPr="0030585C" w14:paraId="0A8CF021" w14:textId="77777777" w:rsidTr="000A4789">
        <w:tc>
          <w:tcPr>
            <w:tcW w:w="2602" w:type="dxa"/>
          </w:tcPr>
          <w:p w14:paraId="3D2529A3" w14:textId="44626AF6" w:rsidR="0021612F" w:rsidRPr="0030585C" w:rsidRDefault="0021612F" w:rsidP="00D25F2C">
            <w:pPr>
              <w:rPr>
                <w:rFonts w:ascii="Arial" w:hAnsi="Arial" w:cs="Arial"/>
                <w:sz w:val="20"/>
              </w:rPr>
            </w:pPr>
            <w:r w:rsidRPr="0030585C">
              <w:rPr>
                <w:rFonts w:ascii="Arial" w:hAnsi="Arial" w:cs="Arial"/>
                <w:sz w:val="20"/>
              </w:rPr>
              <w:t>Área de formaç</w:t>
            </w:r>
            <w:r w:rsidR="00C63D2B" w:rsidRPr="0030585C">
              <w:rPr>
                <w:rFonts w:ascii="Arial" w:hAnsi="Arial" w:cs="Arial"/>
                <w:sz w:val="20"/>
              </w:rPr>
              <w:t xml:space="preserve">ão </w:t>
            </w:r>
          </w:p>
        </w:tc>
        <w:tc>
          <w:tcPr>
            <w:tcW w:w="7404" w:type="dxa"/>
          </w:tcPr>
          <w:p w14:paraId="55BB392A" w14:textId="366AAC70" w:rsidR="00C63D2B" w:rsidRPr="0030585C" w:rsidRDefault="00EB2646" w:rsidP="00EB2646">
            <w:pPr>
              <w:spacing w:after="0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Preferencialmente g</w:t>
            </w:r>
            <w:r w:rsidR="00616DF2">
              <w:rPr>
                <w:rFonts w:asciiTheme="minorHAnsi" w:hAnsiTheme="minorHAnsi" w:cstheme="minorHAnsi"/>
                <w:szCs w:val="22"/>
              </w:rPr>
              <w:t xml:space="preserve">raduação em Comunicação Social, ou Jornalismo, ou cinema,  ou </w:t>
            </w:r>
            <w:r w:rsidR="00A94A6E">
              <w:rPr>
                <w:rFonts w:asciiTheme="minorHAnsi" w:hAnsiTheme="minorHAnsi" w:cstheme="minorHAnsi"/>
                <w:szCs w:val="22"/>
              </w:rPr>
              <w:t>Design</w:t>
            </w:r>
            <w:r w:rsidR="00F41B62">
              <w:rPr>
                <w:rFonts w:asciiTheme="minorHAnsi" w:hAnsiTheme="minorHAnsi" w:cstheme="minorHAnsi"/>
                <w:szCs w:val="22"/>
              </w:rPr>
              <w:t>,</w:t>
            </w:r>
            <w:r w:rsidR="00A94A6E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616DF2">
              <w:rPr>
                <w:rFonts w:asciiTheme="minorHAnsi" w:hAnsiTheme="minorHAnsi" w:cstheme="minorHAnsi"/>
                <w:szCs w:val="22"/>
              </w:rPr>
              <w:t>ou áreas afins</w:t>
            </w:r>
          </w:p>
        </w:tc>
      </w:tr>
      <w:tr w:rsidR="0030585C" w:rsidRPr="0030585C" w14:paraId="16D4BB64" w14:textId="77777777" w:rsidTr="000A4789">
        <w:tc>
          <w:tcPr>
            <w:tcW w:w="2602" w:type="dxa"/>
          </w:tcPr>
          <w:p w14:paraId="44A72047" w14:textId="54D93DB2" w:rsidR="00FA7C49" w:rsidRPr="0030585C" w:rsidRDefault="00FA7C49" w:rsidP="00D25F2C">
            <w:pPr>
              <w:rPr>
                <w:rFonts w:ascii="Arial" w:hAnsi="Arial" w:cs="Arial"/>
                <w:sz w:val="20"/>
              </w:rPr>
            </w:pPr>
            <w:r w:rsidRPr="0030585C">
              <w:rPr>
                <w:rFonts w:ascii="Arial" w:hAnsi="Arial" w:cs="Arial"/>
                <w:sz w:val="20"/>
              </w:rPr>
              <w:t>Remuneração</w:t>
            </w:r>
          </w:p>
        </w:tc>
        <w:tc>
          <w:tcPr>
            <w:tcW w:w="7404" w:type="dxa"/>
          </w:tcPr>
          <w:p w14:paraId="5A8E0EA5" w14:textId="1B7634C4" w:rsidR="00FA7C49" w:rsidRPr="0030585C" w:rsidRDefault="0000543D" w:rsidP="00EB2646">
            <w:pPr>
              <w:spacing w:after="0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Bolsa de R$ 1</w:t>
            </w:r>
            <w:r w:rsidR="00EB2646">
              <w:rPr>
                <w:rFonts w:asciiTheme="minorHAnsi" w:hAnsiTheme="minorHAnsi" w:cstheme="minorHAnsi"/>
                <w:szCs w:val="22"/>
              </w:rPr>
              <w:t>000,00</w:t>
            </w:r>
          </w:p>
        </w:tc>
      </w:tr>
      <w:tr w:rsidR="0030585C" w:rsidRPr="0030585C" w14:paraId="43DE6C28" w14:textId="77777777" w:rsidTr="000A4789">
        <w:tc>
          <w:tcPr>
            <w:tcW w:w="2602" w:type="dxa"/>
          </w:tcPr>
          <w:p w14:paraId="7A25B0EF" w14:textId="510195FC" w:rsidR="00FA7C49" w:rsidRPr="0030585C" w:rsidRDefault="00FA7C49" w:rsidP="00D25F2C">
            <w:pPr>
              <w:rPr>
                <w:rFonts w:ascii="Arial" w:hAnsi="Arial" w:cs="Arial"/>
                <w:sz w:val="20"/>
              </w:rPr>
            </w:pPr>
            <w:r w:rsidRPr="0030585C">
              <w:rPr>
                <w:rFonts w:ascii="Arial" w:hAnsi="Arial" w:cs="Arial"/>
                <w:sz w:val="20"/>
              </w:rPr>
              <w:t>Período (meses)</w:t>
            </w:r>
            <w:r w:rsidR="009F66C4" w:rsidRPr="0030585C">
              <w:rPr>
                <w:rStyle w:val="Refdenotaderodap"/>
                <w:rFonts w:ascii="Arial" w:hAnsi="Arial" w:cs="Arial"/>
                <w:sz w:val="20"/>
              </w:rPr>
              <w:footnoteReference w:id="1"/>
            </w:r>
          </w:p>
        </w:tc>
        <w:tc>
          <w:tcPr>
            <w:tcW w:w="7404" w:type="dxa"/>
          </w:tcPr>
          <w:p w14:paraId="1301B737" w14:textId="037AEC0D" w:rsidR="00FA7C49" w:rsidRPr="0030585C" w:rsidRDefault="00331819" w:rsidP="004D4F51">
            <w:pPr>
              <w:spacing w:after="0"/>
              <w:rPr>
                <w:rFonts w:asciiTheme="minorHAnsi" w:hAnsiTheme="minorHAnsi" w:cstheme="minorHAnsi"/>
                <w:szCs w:val="22"/>
              </w:rPr>
            </w:pPr>
            <w:r w:rsidRPr="008C7D8D">
              <w:rPr>
                <w:rFonts w:asciiTheme="minorHAnsi" w:hAnsiTheme="minorHAnsi" w:cstheme="minorHAnsi"/>
                <w:szCs w:val="22"/>
              </w:rPr>
              <w:t>2</w:t>
            </w:r>
            <w:r w:rsidR="00616DF2">
              <w:rPr>
                <w:rFonts w:asciiTheme="minorHAnsi" w:hAnsiTheme="minorHAnsi" w:cstheme="minorHAnsi"/>
                <w:szCs w:val="22"/>
              </w:rPr>
              <w:t xml:space="preserve"> meses de experiência + até </w:t>
            </w:r>
            <w:r w:rsidR="004D4F51">
              <w:rPr>
                <w:rFonts w:asciiTheme="minorHAnsi" w:hAnsiTheme="minorHAnsi" w:cstheme="minorHAnsi"/>
                <w:szCs w:val="22"/>
              </w:rPr>
              <w:t>8</w:t>
            </w:r>
            <w:r w:rsidR="00616DF2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F32AA4">
              <w:rPr>
                <w:rFonts w:asciiTheme="minorHAnsi" w:hAnsiTheme="minorHAnsi" w:cstheme="minorHAnsi"/>
                <w:szCs w:val="22"/>
              </w:rPr>
              <w:t>m</w:t>
            </w:r>
            <w:r w:rsidR="00616DF2">
              <w:rPr>
                <w:rFonts w:asciiTheme="minorHAnsi" w:hAnsiTheme="minorHAnsi" w:cstheme="minorHAnsi"/>
                <w:szCs w:val="22"/>
              </w:rPr>
              <w:t>eses</w:t>
            </w:r>
          </w:p>
        </w:tc>
      </w:tr>
      <w:tr w:rsidR="0030585C" w:rsidRPr="0030585C" w14:paraId="4D9021B4" w14:textId="77777777" w:rsidTr="000A4789">
        <w:tc>
          <w:tcPr>
            <w:tcW w:w="2602" w:type="dxa"/>
          </w:tcPr>
          <w:p w14:paraId="5BE4DCBB" w14:textId="77777777" w:rsidR="0021612F" w:rsidRPr="0030585C" w:rsidRDefault="0021612F" w:rsidP="00D25F2C">
            <w:pPr>
              <w:rPr>
                <w:rFonts w:ascii="Arial" w:hAnsi="Arial" w:cs="Arial"/>
                <w:sz w:val="20"/>
              </w:rPr>
            </w:pPr>
            <w:r w:rsidRPr="0030585C">
              <w:rPr>
                <w:rFonts w:ascii="Arial" w:hAnsi="Arial" w:cs="Arial"/>
                <w:sz w:val="20"/>
              </w:rPr>
              <w:t>Carga horária:</w:t>
            </w:r>
          </w:p>
        </w:tc>
        <w:tc>
          <w:tcPr>
            <w:tcW w:w="7404" w:type="dxa"/>
          </w:tcPr>
          <w:p w14:paraId="75F4DB5B" w14:textId="4A4964E6" w:rsidR="0021612F" w:rsidRPr="0030585C" w:rsidRDefault="00331819" w:rsidP="00EB2646">
            <w:pPr>
              <w:spacing w:after="0"/>
              <w:rPr>
                <w:rFonts w:asciiTheme="minorHAnsi" w:hAnsiTheme="minorHAnsi" w:cstheme="minorHAnsi"/>
                <w:szCs w:val="22"/>
              </w:rPr>
            </w:pPr>
            <w:r w:rsidRPr="0030585C">
              <w:rPr>
                <w:rFonts w:asciiTheme="minorHAnsi" w:hAnsiTheme="minorHAnsi" w:cstheme="minorHAnsi"/>
                <w:szCs w:val="22"/>
              </w:rPr>
              <w:t>2</w:t>
            </w:r>
            <w:r w:rsidR="0021612F" w:rsidRPr="0030585C">
              <w:rPr>
                <w:rFonts w:asciiTheme="minorHAnsi" w:hAnsiTheme="minorHAnsi" w:cstheme="minorHAnsi"/>
                <w:szCs w:val="22"/>
              </w:rPr>
              <w:t>0h semanal</w:t>
            </w:r>
            <w:r w:rsidR="001757EB">
              <w:rPr>
                <w:rFonts w:asciiTheme="minorHAnsi" w:hAnsiTheme="minorHAnsi" w:cstheme="minorHAnsi"/>
                <w:szCs w:val="22"/>
              </w:rPr>
              <w:t xml:space="preserve"> (</w:t>
            </w:r>
            <w:r w:rsidR="00EB2646">
              <w:rPr>
                <w:rFonts w:asciiTheme="minorHAnsi" w:hAnsiTheme="minorHAnsi" w:cstheme="minorHAnsi"/>
                <w:szCs w:val="22"/>
              </w:rPr>
              <w:t>home office</w:t>
            </w:r>
            <w:r w:rsidR="001757EB">
              <w:rPr>
                <w:rFonts w:asciiTheme="minorHAnsi" w:hAnsiTheme="minorHAnsi" w:cstheme="minorHAnsi"/>
                <w:szCs w:val="22"/>
              </w:rPr>
              <w:t>)</w:t>
            </w:r>
            <w:r w:rsidR="00EB2646">
              <w:rPr>
                <w:rFonts w:asciiTheme="minorHAnsi" w:hAnsiTheme="minorHAnsi" w:cstheme="minorHAnsi"/>
                <w:szCs w:val="22"/>
              </w:rPr>
              <w:t xml:space="preserve"> e presencial quando houver locações de gravação</w:t>
            </w:r>
          </w:p>
        </w:tc>
      </w:tr>
      <w:tr w:rsidR="00D32205" w:rsidRPr="00D32205" w14:paraId="30C63E20" w14:textId="77777777" w:rsidTr="000A4789">
        <w:trPr>
          <w:trHeight w:val="472"/>
        </w:trPr>
        <w:tc>
          <w:tcPr>
            <w:tcW w:w="2602" w:type="dxa"/>
          </w:tcPr>
          <w:p w14:paraId="2D69C2BE" w14:textId="77777777" w:rsidR="0021612F" w:rsidRPr="00D32205" w:rsidRDefault="0021612F" w:rsidP="00C63E1F">
            <w:pPr>
              <w:jc w:val="both"/>
              <w:rPr>
                <w:rFonts w:ascii="Arial" w:hAnsi="Arial" w:cs="Arial"/>
                <w:sz w:val="20"/>
              </w:rPr>
            </w:pPr>
            <w:r w:rsidRPr="00D32205">
              <w:rPr>
                <w:rFonts w:ascii="Arial" w:hAnsi="Arial" w:cs="Arial"/>
                <w:sz w:val="20"/>
              </w:rPr>
              <w:t>Atividades:</w:t>
            </w:r>
          </w:p>
        </w:tc>
        <w:tc>
          <w:tcPr>
            <w:tcW w:w="7404" w:type="dxa"/>
          </w:tcPr>
          <w:p w14:paraId="4D730CAC" w14:textId="3AFDCB08" w:rsidR="001757EB" w:rsidRDefault="001757EB" w:rsidP="00C63E1F">
            <w:pPr>
              <w:spacing w:after="0"/>
              <w:jc w:val="both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 xml:space="preserve">Apoiar ações de gravações </w:t>
            </w:r>
            <w:r w:rsidR="0041455A">
              <w:rPr>
                <w:rFonts w:asciiTheme="minorHAnsi" w:hAnsiTheme="minorHAnsi" w:cstheme="minorHAnsi"/>
                <w:noProof/>
                <w:szCs w:val="22"/>
              </w:rPr>
              <w:t>de vídeos e eventos;</w:t>
            </w:r>
          </w:p>
          <w:p w14:paraId="5D3EE306" w14:textId="2F73F1CF" w:rsidR="001757EB" w:rsidRDefault="000A4789" w:rsidP="00C63E1F">
            <w:pPr>
              <w:spacing w:after="0"/>
              <w:jc w:val="both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>Executar a</w:t>
            </w:r>
            <w:r w:rsidR="00D50F6B">
              <w:rPr>
                <w:rFonts w:asciiTheme="minorHAnsi" w:hAnsiTheme="minorHAnsi" w:cstheme="minorHAnsi"/>
                <w:noProof/>
                <w:szCs w:val="22"/>
              </w:rPr>
              <w:t xml:space="preserve"> etapa de edição dos materiais, desde a organização de arquivos até </w:t>
            </w:r>
            <w:r w:rsidR="0041455A">
              <w:rPr>
                <w:rFonts w:asciiTheme="minorHAnsi" w:hAnsiTheme="minorHAnsi" w:cstheme="minorHAnsi"/>
                <w:noProof/>
                <w:szCs w:val="22"/>
              </w:rPr>
              <w:t>a finalização e</w:t>
            </w:r>
            <w:r w:rsidR="00D50F6B">
              <w:rPr>
                <w:rFonts w:asciiTheme="minorHAnsi" w:hAnsiTheme="minorHAnsi" w:cstheme="minorHAnsi"/>
                <w:noProof/>
                <w:szCs w:val="22"/>
              </w:rPr>
              <w:t xml:space="preserve"> arquivamento dos projetos concluídos;</w:t>
            </w:r>
          </w:p>
          <w:p w14:paraId="268C3320" w14:textId="77777777" w:rsidR="0041455A" w:rsidRDefault="0041455A" w:rsidP="0041455A">
            <w:pPr>
              <w:spacing w:after="0"/>
              <w:jc w:val="both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 xml:space="preserve">Produção audiovisual de materiais, </w:t>
            </w:r>
            <w:r w:rsidRPr="00D32205">
              <w:rPr>
                <w:rFonts w:asciiTheme="minorHAnsi" w:hAnsiTheme="minorHAnsi" w:cstheme="minorHAnsi"/>
                <w:noProof/>
                <w:szCs w:val="22"/>
              </w:rPr>
              <w:t>processos referentes à criação</w:t>
            </w:r>
            <w:r>
              <w:rPr>
                <w:rFonts w:asciiTheme="minorHAnsi" w:hAnsiTheme="minorHAnsi" w:cstheme="minorHAnsi"/>
                <w:noProof/>
                <w:szCs w:val="22"/>
              </w:rPr>
              <w:t xml:space="preserve">, </w:t>
            </w:r>
            <w:r w:rsidRPr="00D32205">
              <w:rPr>
                <w:rFonts w:asciiTheme="minorHAnsi" w:hAnsiTheme="minorHAnsi" w:cstheme="minorHAnsi"/>
                <w:noProof/>
                <w:szCs w:val="22"/>
              </w:rPr>
              <w:t xml:space="preserve">planejamento, acompanhamento e execução </w:t>
            </w:r>
            <w:r>
              <w:rPr>
                <w:rFonts w:asciiTheme="minorHAnsi" w:hAnsiTheme="minorHAnsi" w:cstheme="minorHAnsi"/>
                <w:noProof/>
                <w:szCs w:val="22"/>
              </w:rPr>
              <w:t>das diversas atividades de vídeo do projeto;</w:t>
            </w:r>
          </w:p>
          <w:p w14:paraId="72A14AFA" w14:textId="28C0117B" w:rsidR="0021612F" w:rsidRPr="00D32205" w:rsidRDefault="0041455A" w:rsidP="0041455A">
            <w:pPr>
              <w:spacing w:after="0"/>
              <w:jc w:val="both"/>
              <w:rPr>
                <w:rFonts w:asciiTheme="minorHAnsi" w:hAnsiTheme="minorHAnsi" w:cstheme="minorHAnsi"/>
                <w:noProof/>
                <w:szCs w:val="22"/>
              </w:rPr>
            </w:pPr>
            <w:r>
              <w:rPr>
                <w:rFonts w:asciiTheme="minorHAnsi" w:hAnsiTheme="minorHAnsi" w:cstheme="minorHAnsi"/>
                <w:noProof/>
                <w:szCs w:val="22"/>
              </w:rPr>
              <w:t>Participar da concepção dos audiovisuais do projeto, incluido vinhetas e elementos gráficos (quando houver).</w:t>
            </w:r>
          </w:p>
        </w:tc>
      </w:tr>
      <w:tr w:rsidR="000A4789" w:rsidRPr="00331819" w14:paraId="7F56674B" w14:textId="77777777" w:rsidTr="000A4789">
        <w:tc>
          <w:tcPr>
            <w:tcW w:w="2602" w:type="dxa"/>
          </w:tcPr>
          <w:p w14:paraId="5D523478" w14:textId="77777777" w:rsidR="000A4789" w:rsidRDefault="000A4789" w:rsidP="000A4789">
            <w:pPr>
              <w:rPr>
                <w:rFonts w:asciiTheme="minorHAnsi" w:hAnsiTheme="minorHAnsi" w:cstheme="minorHAnsi"/>
                <w:szCs w:val="22"/>
              </w:rPr>
            </w:pPr>
            <w:r w:rsidRPr="008C426A">
              <w:rPr>
                <w:rFonts w:asciiTheme="minorHAnsi" w:hAnsiTheme="minorHAnsi" w:cstheme="minorHAnsi"/>
                <w:szCs w:val="22"/>
              </w:rPr>
              <w:t>Conhecimentos:</w:t>
            </w:r>
          </w:p>
          <w:p w14:paraId="35B3C665" w14:textId="77777777" w:rsidR="000A4789" w:rsidRDefault="000A4789" w:rsidP="000A4789">
            <w:pPr>
              <w:rPr>
                <w:rFonts w:asciiTheme="minorHAnsi" w:hAnsiTheme="minorHAnsi" w:cstheme="minorHAnsi"/>
                <w:szCs w:val="22"/>
              </w:rPr>
            </w:pPr>
          </w:p>
          <w:p w14:paraId="4CCEF29F" w14:textId="4CAF87FC" w:rsidR="000A4789" w:rsidRDefault="000A4789" w:rsidP="000A4789">
            <w:pPr>
              <w:rPr>
                <w:rFonts w:asciiTheme="minorHAnsi" w:hAnsiTheme="minorHAnsi" w:cstheme="minorHAnsi"/>
                <w:szCs w:val="22"/>
              </w:rPr>
            </w:pPr>
          </w:p>
          <w:p w14:paraId="05009E6D" w14:textId="03CA60D7" w:rsidR="0063329C" w:rsidRDefault="0063329C" w:rsidP="000A4789">
            <w:pPr>
              <w:rPr>
                <w:rFonts w:asciiTheme="minorHAnsi" w:hAnsiTheme="minorHAnsi" w:cstheme="minorHAnsi"/>
                <w:szCs w:val="22"/>
              </w:rPr>
            </w:pPr>
          </w:p>
          <w:p w14:paraId="05F1D626" w14:textId="77777777" w:rsidR="0063329C" w:rsidRDefault="0063329C" w:rsidP="000A4789">
            <w:pPr>
              <w:rPr>
                <w:rFonts w:asciiTheme="minorHAnsi" w:hAnsiTheme="minorHAnsi" w:cstheme="minorHAnsi"/>
                <w:szCs w:val="22"/>
              </w:rPr>
            </w:pPr>
          </w:p>
          <w:p w14:paraId="404A1B48" w14:textId="121CA86A" w:rsidR="000A4789" w:rsidRPr="00331819" w:rsidRDefault="000A4789" w:rsidP="000A4789">
            <w:pPr>
              <w:rPr>
                <w:rFonts w:ascii="Arial" w:hAnsi="Arial" w:cs="Arial"/>
                <w:sz w:val="20"/>
              </w:rPr>
            </w:pPr>
            <w:r>
              <w:rPr>
                <w:rFonts w:asciiTheme="minorHAnsi" w:hAnsiTheme="minorHAnsi" w:cstheme="minorHAnsi"/>
                <w:szCs w:val="22"/>
              </w:rPr>
              <w:t>Diferencial</w:t>
            </w:r>
            <w:r w:rsidR="003B1306">
              <w:rPr>
                <w:rFonts w:asciiTheme="minorHAnsi" w:hAnsiTheme="minorHAnsi" w:cstheme="minorHAnsi"/>
                <w:szCs w:val="22"/>
              </w:rPr>
              <w:t xml:space="preserve"> (não obrigatório)</w:t>
            </w:r>
            <w:r>
              <w:rPr>
                <w:rFonts w:asciiTheme="minorHAnsi" w:hAnsiTheme="minorHAnsi" w:cstheme="minorHAnsi"/>
                <w:szCs w:val="22"/>
              </w:rPr>
              <w:t>:</w:t>
            </w:r>
          </w:p>
        </w:tc>
        <w:tc>
          <w:tcPr>
            <w:tcW w:w="7404" w:type="dxa"/>
          </w:tcPr>
          <w:p w14:paraId="1A4ED414" w14:textId="77777777" w:rsidR="000A4789" w:rsidRDefault="000A4789" w:rsidP="000A4789">
            <w:pPr>
              <w:jc w:val="both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Conhecimento em programas de edição (Plataforma Adobe);</w:t>
            </w:r>
          </w:p>
          <w:p w14:paraId="4A808AE5" w14:textId="4497D138" w:rsidR="000A4789" w:rsidRPr="008C426A" w:rsidRDefault="000A4789" w:rsidP="000A4789">
            <w:pPr>
              <w:jc w:val="both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Noções de edição para short vídeos para redes sociais;</w:t>
            </w:r>
          </w:p>
          <w:p w14:paraId="320DEC6D" w14:textId="4D88EBF9" w:rsidR="003B1306" w:rsidRDefault="000A4789" w:rsidP="000A4789">
            <w:pPr>
              <w:spacing w:after="0"/>
              <w:jc w:val="both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Noções de</w:t>
            </w:r>
            <w:r w:rsidR="0063329C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63329C" w:rsidRPr="0063329C">
              <w:rPr>
                <w:rFonts w:asciiTheme="minorHAnsi" w:hAnsiTheme="minorHAnsi" w:cstheme="minorHAnsi"/>
                <w:i/>
                <w:szCs w:val="22"/>
              </w:rPr>
              <w:t>Design,</w:t>
            </w:r>
            <w:r w:rsidRPr="0063329C">
              <w:rPr>
                <w:rFonts w:asciiTheme="minorHAnsi" w:hAnsiTheme="minorHAnsi" w:cstheme="minorHAnsi"/>
                <w:i/>
                <w:szCs w:val="22"/>
              </w:rPr>
              <w:t xml:space="preserve"> Motion</w:t>
            </w:r>
            <w:r w:rsidRPr="00F32AA4">
              <w:rPr>
                <w:rFonts w:asciiTheme="minorHAnsi" w:hAnsiTheme="minorHAnsi" w:cstheme="minorHAnsi"/>
                <w:i/>
                <w:szCs w:val="22"/>
              </w:rPr>
              <w:t xml:space="preserve"> graphic</w:t>
            </w:r>
            <w:r>
              <w:rPr>
                <w:rFonts w:asciiTheme="minorHAnsi" w:hAnsiTheme="minorHAnsi" w:cstheme="minorHAnsi"/>
                <w:szCs w:val="22"/>
              </w:rPr>
              <w:t xml:space="preserve"> e animações (After Effet ou outros similares).</w:t>
            </w:r>
            <w:r w:rsidR="001757EB">
              <w:rPr>
                <w:rFonts w:asciiTheme="minorHAnsi" w:hAnsiTheme="minorHAnsi" w:cstheme="minorHAnsi"/>
                <w:szCs w:val="22"/>
              </w:rPr>
              <w:t xml:space="preserve"> </w:t>
            </w:r>
          </w:p>
          <w:p w14:paraId="599203DF" w14:textId="0DEDB873" w:rsidR="003B1306" w:rsidRDefault="003B1306" w:rsidP="000A4789">
            <w:pPr>
              <w:spacing w:after="0"/>
              <w:jc w:val="both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Noções de gravações com equipamentos e softwares</w:t>
            </w:r>
            <w:r w:rsidR="0041455A">
              <w:rPr>
                <w:rFonts w:asciiTheme="minorHAnsi" w:hAnsiTheme="minorHAnsi" w:cstheme="minorHAnsi"/>
                <w:szCs w:val="22"/>
              </w:rPr>
              <w:t xml:space="preserve"> remotos</w:t>
            </w:r>
            <w:r>
              <w:rPr>
                <w:rFonts w:asciiTheme="minorHAnsi" w:hAnsiTheme="minorHAnsi" w:cstheme="minorHAnsi"/>
                <w:szCs w:val="22"/>
              </w:rPr>
              <w:t>;</w:t>
            </w:r>
            <w:r w:rsidR="0063329C">
              <w:rPr>
                <w:rFonts w:asciiTheme="minorHAnsi" w:hAnsiTheme="minorHAnsi" w:cstheme="minorHAnsi"/>
                <w:szCs w:val="22"/>
              </w:rPr>
              <w:br/>
            </w:r>
            <w:r w:rsidR="0063329C">
              <w:rPr>
                <w:rFonts w:asciiTheme="minorHAnsi" w:hAnsiTheme="minorHAnsi" w:cstheme="minorHAnsi"/>
                <w:szCs w:val="22"/>
              </w:rPr>
              <w:br/>
            </w:r>
          </w:p>
          <w:p w14:paraId="48FF25B5" w14:textId="0F578D71" w:rsidR="000A4789" w:rsidRPr="00331819" w:rsidRDefault="003B1306" w:rsidP="000A4789">
            <w:pPr>
              <w:spacing w:after="0"/>
              <w:jc w:val="both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N</w:t>
            </w:r>
            <w:r w:rsidR="0063329C">
              <w:rPr>
                <w:rFonts w:asciiTheme="minorHAnsi" w:hAnsiTheme="minorHAnsi" w:cstheme="minorHAnsi"/>
                <w:szCs w:val="22"/>
              </w:rPr>
              <w:t>oções de manipulação de imagens; Design e ferramentas de Inteligência Artificial;</w:t>
            </w:r>
          </w:p>
        </w:tc>
      </w:tr>
      <w:tr w:rsidR="003B1306" w:rsidRPr="00331819" w14:paraId="4506A112" w14:textId="77777777" w:rsidTr="000A4789">
        <w:trPr>
          <w:trHeight w:val="498"/>
        </w:trPr>
        <w:tc>
          <w:tcPr>
            <w:tcW w:w="2602" w:type="dxa"/>
          </w:tcPr>
          <w:p w14:paraId="3CAB8C05" w14:textId="77777777" w:rsidR="003B1306" w:rsidRDefault="003B1306" w:rsidP="003B1306">
            <w:pPr>
              <w:rPr>
                <w:rFonts w:asciiTheme="minorHAnsi" w:hAnsiTheme="minorHAnsi" w:cstheme="minorHAnsi"/>
                <w:szCs w:val="22"/>
              </w:rPr>
            </w:pPr>
            <w:r w:rsidRPr="008C426A">
              <w:rPr>
                <w:rFonts w:asciiTheme="minorHAnsi" w:hAnsiTheme="minorHAnsi" w:cstheme="minorHAnsi"/>
                <w:szCs w:val="22"/>
              </w:rPr>
              <w:t>Requisitos e qualificações:</w:t>
            </w:r>
            <w:r>
              <w:rPr>
                <w:rFonts w:asciiTheme="minorHAnsi" w:hAnsiTheme="minorHAnsi" w:cstheme="minorHAnsi"/>
                <w:szCs w:val="22"/>
              </w:rPr>
              <w:br/>
            </w:r>
            <w:r>
              <w:rPr>
                <w:rFonts w:asciiTheme="minorHAnsi" w:hAnsiTheme="minorHAnsi" w:cstheme="minorHAnsi"/>
                <w:szCs w:val="22"/>
              </w:rPr>
              <w:br/>
            </w:r>
            <w:r>
              <w:rPr>
                <w:rFonts w:asciiTheme="minorHAnsi" w:hAnsiTheme="minorHAnsi" w:cstheme="minorHAnsi"/>
                <w:szCs w:val="22"/>
              </w:rPr>
              <w:br/>
            </w:r>
            <w:r>
              <w:rPr>
                <w:rFonts w:asciiTheme="minorHAnsi" w:hAnsiTheme="minorHAnsi" w:cstheme="minorHAnsi"/>
                <w:szCs w:val="22"/>
              </w:rPr>
              <w:br/>
            </w:r>
            <w:r>
              <w:rPr>
                <w:rFonts w:asciiTheme="minorHAnsi" w:hAnsiTheme="minorHAnsi" w:cstheme="minorHAnsi"/>
                <w:szCs w:val="22"/>
              </w:rPr>
              <w:br/>
            </w:r>
            <w:r>
              <w:rPr>
                <w:rFonts w:asciiTheme="minorHAnsi" w:hAnsiTheme="minorHAnsi" w:cstheme="minorHAnsi"/>
                <w:szCs w:val="22"/>
              </w:rPr>
              <w:br/>
            </w:r>
            <w:r>
              <w:rPr>
                <w:rFonts w:asciiTheme="minorHAnsi" w:hAnsiTheme="minorHAnsi" w:cstheme="minorHAnsi"/>
                <w:szCs w:val="22"/>
              </w:rPr>
              <w:lastRenderedPageBreak/>
              <w:br/>
            </w:r>
          </w:p>
          <w:p w14:paraId="30C5A095" w14:textId="1BA8CF8D" w:rsidR="003B1306" w:rsidRPr="00331819" w:rsidRDefault="003B1306" w:rsidP="003B1306">
            <w:pPr>
              <w:rPr>
                <w:rFonts w:ascii="Arial" w:hAnsi="Arial" w:cs="Arial"/>
                <w:sz w:val="20"/>
              </w:rPr>
            </w:pPr>
            <w:r>
              <w:rPr>
                <w:rFonts w:asciiTheme="minorHAnsi" w:hAnsiTheme="minorHAnsi" w:cstheme="minorHAnsi"/>
                <w:szCs w:val="22"/>
              </w:rPr>
              <w:br/>
            </w:r>
            <w:r>
              <w:rPr>
                <w:rFonts w:asciiTheme="minorHAnsi" w:hAnsiTheme="minorHAnsi" w:cstheme="minorHAnsi"/>
                <w:szCs w:val="22"/>
              </w:rPr>
              <w:br/>
            </w:r>
          </w:p>
        </w:tc>
        <w:tc>
          <w:tcPr>
            <w:tcW w:w="7404" w:type="dxa"/>
          </w:tcPr>
          <w:p w14:paraId="64B25C15" w14:textId="5269123A" w:rsidR="003B1306" w:rsidRDefault="003B1306" w:rsidP="003B1306">
            <w:pPr>
              <w:jc w:val="both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lastRenderedPageBreak/>
              <w:t>Experiência</w:t>
            </w:r>
            <w:r w:rsidR="006F6510">
              <w:rPr>
                <w:rFonts w:asciiTheme="minorHAnsi" w:hAnsiTheme="minorHAnsi" w:cstheme="minorHAnsi"/>
                <w:szCs w:val="22"/>
              </w:rPr>
              <w:t xml:space="preserve"> anteriores com edição audiovisual;</w:t>
            </w:r>
          </w:p>
          <w:p w14:paraId="23ED27A5" w14:textId="3AEF066C" w:rsidR="006F6510" w:rsidRDefault="006F6510" w:rsidP="003B1306">
            <w:pPr>
              <w:jc w:val="both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Produção de vinhetas e similares</w:t>
            </w:r>
            <w:r w:rsidR="008C7D8D">
              <w:rPr>
                <w:rFonts w:asciiTheme="minorHAnsi" w:hAnsiTheme="minorHAnsi" w:cstheme="minorHAnsi"/>
                <w:szCs w:val="22"/>
              </w:rPr>
              <w:t xml:space="preserve"> - diferencial</w:t>
            </w:r>
            <w:r>
              <w:rPr>
                <w:rFonts w:asciiTheme="minorHAnsi" w:hAnsiTheme="minorHAnsi" w:cstheme="minorHAnsi"/>
                <w:szCs w:val="22"/>
              </w:rPr>
              <w:t xml:space="preserve">, </w:t>
            </w:r>
          </w:p>
          <w:p w14:paraId="6C0FFCFA" w14:textId="21920097" w:rsidR="003B1306" w:rsidRPr="008C426A" w:rsidRDefault="003B1306" w:rsidP="003B1306">
            <w:pPr>
              <w:jc w:val="both"/>
              <w:rPr>
                <w:rFonts w:asciiTheme="minorHAnsi" w:hAnsiTheme="minorHAnsi" w:cstheme="minorHAnsi"/>
                <w:szCs w:val="22"/>
              </w:rPr>
            </w:pPr>
            <w:r w:rsidRPr="008C426A">
              <w:rPr>
                <w:rFonts w:asciiTheme="minorHAnsi" w:hAnsiTheme="minorHAnsi" w:cstheme="minorHAnsi"/>
                <w:szCs w:val="22"/>
              </w:rPr>
              <w:t xml:space="preserve">Criatividade e </w:t>
            </w:r>
            <w:r w:rsidR="008C7D8D">
              <w:rPr>
                <w:rFonts w:asciiTheme="minorHAnsi" w:hAnsiTheme="minorHAnsi" w:cstheme="minorHAnsi"/>
                <w:szCs w:val="22"/>
              </w:rPr>
              <w:t>Pró-</w:t>
            </w:r>
            <w:r w:rsidR="008C7D8D" w:rsidRPr="008C426A">
              <w:rPr>
                <w:rFonts w:asciiTheme="minorHAnsi" w:hAnsiTheme="minorHAnsi" w:cstheme="minorHAnsi"/>
                <w:szCs w:val="22"/>
              </w:rPr>
              <w:t>atividade</w:t>
            </w:r>
            <w:r w:rsidRPr="008C426A">
              <w:rPr>
                <w:rFonts w:asciiTheme="minorHAnsi" w:hAnsiTheme="minorHAnsi" w:cstheme="minorHAnsi"/>
                <w:szCs w:val="22"/>
              </w:rPr>
              <w:t>;</w:t>
            </w:r>
          </w:p>
          <w:p w14:paraId="3C69038C" w14:textId="77777777" w:rsidR="003B1306" w:rsidRDefault="003B1306" w:rsidP="003B1306">
            <w:pPr>
              <w:jc w:val="both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t>Familiaridade com vídeos para educação digital;</w:t>
            </w:r>
          </w:p>
          <w:p w14:paraId="6E76A821" w14:textId="7D4E4BBB" w:rsidR="006F6510" w:rsidRDefault="003B1306" w:rsidP="003B1306">
            <w:pPr>
              <w:jc w:val="both"/>
              <w:rPr>
                <w:rFonts w:asciiTheme="minorHAnsi" w:hAnsiTheme="minorHAnsi" w:cstheme="minorHAnsi"/>
                <w:szCs w:val="22"/>
              </w:rPr>
            </w:pPr>
            <w:r w:rsidRPr="008C426A">
              <w:rPr>
                <w:rFonts w:asciiTheme="minorHAnsi" w:hAnsiTheme="minorHAnsi" w:cstheme="minorHAnsi"/>
                <w:szCs w:val="22"/>
              </w:rPr>
              <w:t>Comprometimento</w:t>
            </w:r>
            <w:r w:rsidR="008C7D8D">
              <w:rPr>
                <w:rFonts w:asciiTheme="minorHAnsi" w:hAnsiTheme="minorHAnsi" w:cstheme="minorHAnsi"/>
                <w:szCs w:val="22"/>
              </w:rPr>
              <w:t xml:space="preserve"> e responsabilidade</w:t>
            </w:r>
            <w:r w:rsidRPr="008C426A">
              <w:rPr>
                <w:rFonts w:asciiTheme="minorHAnsi" w:hAnsiTheme="minorHAnsi" w:cstheme="minorHAnsi"/>
                <w:szCs w:val="22"/>
              </w:rPr>
              <w:t xml:space="preserve"> </w:t>
            </w:r>
            <w:r w:rsidR="006F6510">
              <w:rPr>
                <w:rFonts w:asciiTheme="minorHAnsi" w:hAnsiTheme="minorHAnsi" w:cstheme="minorHAnsi"/>
                <w:szCs w:val="22"/>
              </w:rPr>
              <w:t>com prazos</w:t>
            </w:r>
            <w:r w:rsidR="008C7D8D">
              <w:rPr>
                <w:rFonts w:asciiTheme="minorHAnsi" w:hAnsiTheme="minorHAnsi" w:cstheme="minorHAnsi"/>
                <w:szCs w:val="22"/>
              </w:rPr>
              <w:t>;</w:t>
            </w:r>
          </w:p>
          <w:p w14:paraId="23B9EE19" w14:textId="591CE18A" w:rsidR="003B1306" w:rsidRPr="008C426A" w:rsidRDefault="003B1306" w:rsidP="003B1306">
            <w:pPr>
              <w:jc w:val="both"/>
              <w:rPr>
                <w:rFonts w:asciiTheme="minorHAnsi" w:hAnsiTheme="minorHAnsi" w:cstheme="minorHAnsi"/>
                <w:szCs w:val="22"/>
              </w:rPr>
            </w:pPr>
            <w:r>
              <w:rPr>
                <w:rFonts w:asciiTheme="minorHAnsi" w:hAnsiTheme="minorHAnsi" w:cstheme="minorHAnsi"/>
                <w:szCs w:val="22"/>
              </w:rPr>
              <w:lastRenderedPageBreak/>
              <w:t>Vontade de aprender e buscar soluções</w:t>
            </w:r>
            <w:r w:rsidRPr="008C426A">
              <w:rPr>
                <w:rFonts w:asciiTheme="minorHAnsi" w:hAnsiTheme="minorHAnsi" w:cstheme="minorHAnsi"/>
                <w:szCs w:val="22"/>
              </w:rPr>
              <w:t>;</w:t>
            </w:r>
          </w:p>
          <w:p w14:paraId="2EEFFF90" w14:textId="32DE8EE2" w:rsidR="003B1306" w:rsidRDefault="003B1306" w:rsidP="003B1306">
            <w:pPr>
              <w:jc w:val="both"/>
              <w:rPr>
                <w:rFonts w:asciiTheme="minorHAnsi" w:hAnsiTheme="minorHAnsi" w:cstheme="minorHAnsi"/>
                <w:szCs w:val="22"/>
              </w:rPr>
            </w:pPr>
            <w:r w:rsidRPr="008C426A">
              <w:rPr>
                <w:rFonts w:asciiTheme="minorHAnsi" w:hAnsiTheme="minorHAnsi" w:cstheme="minorHAnsi"/>
                <w:szCs w:val="22"/>
              </w:rPr>
              <w:t>Facilidade para trabalhar com equipe multidisciplinar</w:t>
            </w:r>
            <w:r w:rsidR="008C7D8D">
              <w:rPr>
                <w:rFonts w:asciiTheme="minorHAnsi" w:hAnsiTheme="minorHAnsi" w:cstheme="minorHAnsi"/>
                <w:szCs w:val="22"/>
              </w:rPr>
              <w:t xml:space="preserve"> e contribuir com o projeto</w:t>
            </w:r>
            <w:r w:rsidRPr="008C426A">
              <w:rPr>
                <w:rFonts w:asciiTheme="minorHAnsi" w:hAnsiTheme="minorHAnsi" w:cstheme="minorHAnsi"/>
                <w:szCs w:val="22"/>
              </w:rPr>
              <w:t>;</w:t>
            </w:r>
          </w:p>
          <w:p w14:paraId="38879908" w14:textId="66827C4E" w:rsidR="003B1306" w:rsidRPr="00331819" w:rsidRDefault="003B1306" w:rsidP="003B1306">
            <w:pPr>
              <w:jc w:val="both"/>
              <w:rPr>
                <w:rFonts w:asciiTheme="minorHAnsi" w:hAnsiTheme="minorHAnsi" w:cstheme="minorHAnsi"/>
                <w:szCs w:val="22"/>
              </w:rPr>
            </w:pPr>
          </w:p>
        </w:tc>
      </w:tr>
      <w:tr w:rsidR="0021612F" w:rsidRPr="0020707A" w14:paraId="0469CA82" w14:textId="77777777" w:rsidTr="000A4789">
        <w:trPr>
          <w:trHeight w:val="498"/>
        </w:trPr>
        <w:tc>
          <w:tcPr>
            <w:tcW w:w="2602" w:type="dxa"/>
          </w:tcPr>
          <w:p w14:paraId="2A5E0F39" w14:textId="77777777" w:rsidR="0021612F" w:rsidRPr="008B6E60" w:rsidRDefault="0021612F" w:rsidP="00D25F2C">
            <w:pPr>
              <w:rPr>
                <w:rFonts w:ascii="Arial" w:hAnsi="Arial" w:cs="Arial"/>
                <w:sz w:val="20"/>
              </w:rPr>
            </w:pPr>
            <w:r w:rsidRPr="008B6E60">
              <w:rPr>
                <w:rFonts w:ascii="Arial" w:hAnsi="Arial" w:cs="Arial"/>
                <w:sz w:val="20"/>
              </w:rPr>
              <w:lastRenderedPageBreak/>
              <w:t>Necessita de experiências anteriores?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7404" w:type="dxa"/>
          </w:tcPr>
          <w:p w14:paraId="0C7E8C35" w14:textId="46BD1B4A" w:rsidR="006F6510" w:rsidRDefault="0021612F">
            <w:pPr>
              <w:spacing w:after="0"/>
              <w:rPr>
                <w:rFonts w:asciiTheme="minorHAnsi" w:hAnsiTheme="minorHAnsi" w:cstheme="minorHAnsi"/>
                <w:sz w:val="20"/>
              </w:rPr>
            </w:pPr>
            <w:r w:rsidRPr="009F66C4">
              <w:rPr>
                <w:rFonts w:asciiTheme="minorHAnsi" w:hAnsiTheme="minorHAnsi" w:cstheme="minorHAnsi"/>
                <w:sz w:val="20"/>
              </w:rPr>
              <w:t xml:space="preserve">SIM   </w:t>
            </w:r>
            <w:r w:rsidR="006F6510" w:rsidRPr="009B4865">
              <w:rPr>
                <w:rFonts w:asciiTheme="minorHAnsi" w:hAnsiTheme="minorHAnsi" w:cstheme="minorHAnsi"/>
                <w:color w:val="FF0000"/>
                <w:sz w:val="20"/>
              </w:rPr>
              <w:fldChar w:fldCharType="begin">
                <w:ffData>
                  <w:name w:val="Selecionar5"/>
                  <w:enabled/>
                  <w:calcOnExit/>
                  <w:checkBox>
                    <w:sizeAuto/>
                    <w:default w:val="1"/>
                  </w:checkBox>
                </w:ffData>
              </w:fldChar>
            </w:r>
            <w:r w:rsidR="006F6510" w:rsidRPr="009B4865">
              <w:rPr>
                <w:rFonts w:asciiTheme="minorHAnsi" w:hAnsiTheme="minorHAnsi" w:cstheme="minorHAnsi"/>
                <w:color w:val="FF0000"/>
                <w:sz w:val="20"/>
              </w:rPr>
              <w:instrText xml:space="preserve"> FORMCHECKBOX </w:instrText>
            </w:r>
            <w:r w:rsidR="006F6510" w:rsidRPr="009B4865">
              <w:rPr>
                <w:rFonts w:asciiTheme="minorHAnsi" w:hAnsiTheme="minorHAnsi" w:cstheme="minorHAnsi"/>
                <w:color w:val="FF0000"/>
                <w:sz w:val="20"/>
              </w:rPr>
            </w:r>
            <w:r w:rsidR="006F6510" w:rsidRPr="009B4865">
              <w:rPr>
                <w:rFonts w:asciiTheme="minorHAnsi" w:hAnsiTheme="minorHAnsi" w:cstheme="minorHAnsi"/>
                <w:color w:val="FF0000"/>
                <w:sz w:val="20"/>
              </w:rPr>
              <w:fldChar w:fldCharType="separate"/>
            </w:r>
            <w:r w:rsidR="006F6510" w:rsidRPr="009B4865">
              <w:rPr>
                <w:rFonts w:asciiTheme="minorHAnsi" w:hAnsiTheme="minorHAnsi" w:cstheme="minorHAnsi"/>
                <w:color w:val="FF0000"/>
                <w:sz w:val="20"/>
              </w:rPr>
              <w:fldChar w:fldCharType="end"/>
            </w:r>
            <w:r w:rsidRPr="009B4865">
              <w:rPr>
                <w:rFonts w:asciiTheme="minorHAnsi" w:hAnsiTheme="minorHAnsi" w:cstheme="minorHAnsi"/>
                <w:color w:val="FF0000"/>
                <w:sz w:val="20"/>
              </w:rPr>
              <w:t xml:space="preserve"> </w:t>
            </w:r>
            <w:r w:rsidRPr="009F66C4">
              <w:rPr>
                <w:rFonts w:asciiTheme="minorHAnsi" w:hAnsiTheme="minorHAnsi" w:cstheme="minorHAnsi"/>
                <w:sz w:val="20"/>
              </w:rPr>
              <w:t xml:space="preserve">   NÃO</w:t>
            </w:r>
            <w:r w:rsidR="006F6510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6F6510" w:rsidRPr="009B4865">
              <w:rPr>
                <w:rFonts w:asciiTheme="minorHAnsi" w:hAnsiTheme="minorHAnsi" w:cstheme="minorHAnsi"/>
                <w:sz w:val="20"/>
              </w:rPr>
              <w:fldChar w:fldCharType="begin">
                <w:ffData>
                  <w:name w:val="Selecionar4"/>
                  <w:enabled/>
                  <w:calcOnExit/>
                  <w:checkBox>
                    <w:sizeAuto/>
                    <w:default w:val="0"/>
                  </w:checkBox>
                </w:ffData>
              </w:fldChar>
            </w:r>
            <w:r w:rsidR="006F6510" w:rsidRPr="009B4865">
              <w:rPr>
                <w:rFonts w:asciiTheme="minorHAnsi" w:hAnsiTheme="minorHAnsi" w:cstheme="minorHAnsi"/>
                <w:sz w:val="20"/>
              </w:rPr>
              <w:instrText xml:space="preserve"> FORMCHECKBOX </w:instrText>
            </w:r>
            <w:r w:rsidR="006F6510" w:rsidRPr="009B4865">
              <w:rPr>
                <w:rFonts w:asciiTheme="minorHAnsi" w:hAnsiTheme="minorHAnsi" w:cstheme="minorHAnsi"/>
                <w:sz w:val="20"/>
              </w:rPr>
            </w:r>
            <w:r w:rsidR="006F6510" w:rsidRPr="009B4865">
              <w:rPr>
                <w:rFonts w:asciiTheme="minorHAnsi" w:hAnsiTheme="minorHAnsi" w:cstheme="minorHAnsi"/>
                <w:sz w:val="20"/>
              </w:rPr>
              <w:fldChar w:fldCharType="separate"/>
            </w:r>
            <w:r w:rsidR="006F6510" w:rsidRPr="009B4865">
              <w:rPr>
                <w:rFonts w:asciiTheme="minorHAnsi" w:hAnsiTheme="minorHAnsi" w:cstheme="minorHAnsi"/>
                <w:sz w:val="20"/>
              </w:rPr>
              <w:fldChar w:fldCharType="end"/>
            </w:r>
          </w:p>
          <w:p w14:paraId="757AD5D2" w14:textId="6F1F9B02" w:rsidR="0021612F" w:rsidRPr="009F66C4" w:rsidRDefault="006F6510">
            <w:pPr>
              <w:spacing w:after="0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2"/>
              </w:rPr>
              <w:t xml:space="preserve">Quaisquer experiências com edição audiovisual. </w:t>
            </w:r>
          </w:p>
        </w:tc>
      </w:tr>
    </w:tbl>
    <w:p w14:paraId="68A35FA7" w14:textId="77777777" w:rsidR="0071443A" w:rsidRPr="00E96150" w:rsidRDefault="0071443A" w:rsidP="00AC3EC2">
      <w:pPr>
        <w:spacing w:before="120"/>
        <w:rPr>
          <w:rFonts w:asciiTheme="minorHAnsi" w:hAnsiTheme="minorHAnsi"/>
          <w:bCs/>
          <w:sz w:val="22"/>
          <w:szCs w:val="22"/>
        </w:rPr>
      </w:pPr>
    </w:p>
    <w:sectPr w:rsidR="0071443A" w:rsidRPr="00E96150" w:rsidSect="009F66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8625E8" w14:textId="77777777" w:rsidR="00295274" w:rsidRDefault="00295274" w:rsidP="0021612F">
      <w:r>
        <w:separator/>
      </w:r>
    </w:p>
  </w:endnote>
  <w:endnote w:type="continuationSeparator" w:id="0">
    <w:p w14:paraId="6BDCE2BF" w14:textId="77777777" w:rsidR="00295274" w:rsidRDefault="00295274" w:rsidP="002161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DAAF1D" w14:textId="77777777" w:rsidR="004B79DD" w:rsidRDefault="004B79D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9BE728" w14:textId="77777777" w:rsidR="0021612F" w:rsidRDefault="0021612F" w:rsidP="0021612F">
    <w:pPr>
      <w:autoSpaceDE w:val="0"/>
      <w:autoSpaceDN w:val="0"/>
      <w:jc w:val="center"/>
      <w:rPr>
        <w:rFonts w:ascii="Calibri" w:hAnsi="Calibri"/>
        <w:szCs w:val="24"/>
      </w:rPr>
    </w:pPr>
  </w:p>
  <w:p w14:paraId="24742F6E" w14:textId="431BDA8B" w:rsidR="0021612F" w:rsidRPr="0021612F" w:rsidRDefault="0021612F" w:rsidP="0021612F">
    <w:pPr>
      <w:autoSpaceDE w:val="0"/>
      <w:autoSpaceDN w:val="0"/>
      <w:jc w:val="center"/>
      <w:rPr>
        <w:rFonts w:ascii="Calibri" w:hAnsi="Calibri" w:cs="Verdana"/>
        <w:szCs w:val="24"/>
      </w:rPr>
    </w:pPr>
    <w:r w:rsidRPr="00EC34F0">
      <w:rPr>
        <w:rFonts w:ascii="Calibri" w:hAnsi="Calibri"/>
        <w:szCs w:val="24"/>
      </w:rPr>
      <w:t>Campus Universitário Reitor João David Ferreira Lima</w:t>
    </w:r>
    <w:r>
      <w:rPr>
        <w:rFonts w:ascii="Calibri" w:hAnsi="Calibri"/>
        <w:szCs w:val="24"/>
      </w:rPr>
      <w:t>,</w:t>
    </w:r>
    <w:r w:rsidRPr="00EC34F0">
      <w:rPr>
        <w:rFonts w:ascii="Calibri" w:hAnsi="Calibri"/>
        <w:szCs w:val="24"/>
      </w:rPr>
      <w:t xml:space="preserve"> Trindade</w:t>
    </w:r>
    <w:r>
      <w:rPr>
        <w:rFonts w:ascii="Calibri" w:hAnsi="Calibri"/>
        <w:szCs w:val="24"/>
      </w:rPr>
      <w:t xml:space="preserve">. </w:t>
    </w:r>
    <w:r w:rsidRPr="00EC34F0">
      <w:rPr>
        <w:rFonts w:ascii="Calibri" w:hAnsi="Calibri"/>
        <w:szCs w:val="24"/>
      </w:rPr>
      <w:t xml:space="preserve">CEP: 88040-900 </w:t>
    </w:r>
    <w:r>
      <w:rPr>
        <w:rFonts w:ascii="Calibri" w:hAnsi="Calibri"/>
        <w:szCs w:val="24"/>
      </w:rPr>
      <w:t>–</w:t>
    </w:r>
    <w:r w:rsidRPr="00EC34F0">
      <w:rPr>
        <w:rFonts w:ascii="Calibri" w:hAnsi="Calibri"/>
        <w:szCs w:val="24"/>
      </w:rPr>
      <w:t xml:space="preserve"> Florianópolis</w:t>
    </w:r>
    <w:r>
      <w:rPr>
        <w:rFonts w:ascii="Calibri" w:hAnsi="Calibri"/>
        <w:szCs w:val="24"/>
      </w:rPr>
      <w:t>/</w:t>
    </w:r>
    <w:r w:rsidRPr="00EC34F0">
      <w:rPr>
        <w:rFonts w:ascii="Calibri" w:hAnsi="Calibri"/>
        <w:szCs w:val="24"/>
      </w:rPr>
      <w:t>SC</w:t>
    </w:r>
    <w:r>
      <w:rPr>
        <w:rFonts w:ascii="Calibri" w:hAnsi="Calibri"/>
        <w:szCs w:val="24"/>
      </w:rPr>
      <w:t xml:space="preserve"> </w:t>
    </w:r>
    <w:r>
      <w:rPr>
        <w:rFonts w:ascii="Calibri" w:hAnsi="Calibri" w:cs="Verdana"/>
        <w:szCs w:val="24"/>
      </w:rPr>
      <w:t>–</w:t>
    </w:r>
    <w:r>
      <w:rPr>
        <w:rFonts w:ascii="Calibri" w:hAnsi="Calibri"/>
        <w:szCs w:val="24"/>
      </w:rPr>
      <w:t xml:space="preserve"> </w:t>
    </w:r>
    <w:r w:rsidRPr="00EC34F0">
      <w:rPr>
        <w:rFonts w:ascii="Calibri" w:hAnsi="Calibri" w:cs="Verdana"/>
        <w:szCs w:val="24"/>
      </w:rPr>
      <w:t>Telefone: (48) 3721-2450</w:t>
    </w:r>
    <w:r>
      <w:rPr>
        <w:rFonts w:ascii="Calibri" w:hAnsi="Calibri" w:cs="Verdana"/>
        <w:szCs w:val="24"/>
      </w:rPr>
      <w:t xml:space="preserve"> – egc.ufsc.br – </w:t>
    </w:r>
    <w:r w:rsidRPr="00EC34F0">
      <w:rPr>
        <w:rFonts w:ascii="Calibri" w:hAnsi="Calibri" w:cs="Verdana"/>
        <w:szCs w:val="24"/>
      </w:rPr>
      <w:t xml:space="preserve">E-mail: </w:t>
    </w:r>
    <w:r>
      <w:rPr>
        <w:rFonts w:ascii="Calibri" w:hAnsi="Calibri" w:cs="Verdana"/>
        <w:szCs w:val="24"/>
      </w:rPr>
      <w:t>ppgegec</w:t>
    </w:r>
    <w:r w:rsidRPr="00EC34F0">
      <w:rPr>
        <w:rFonts w:ascii="Calibri" w:hAnsi="Calibri" w:cs="Verdana"/>
        <w:szCs w:val="24"/>
      </w:rPr>
      <w:t>@</w:t>
    </w:r>
    <w:r>
      <w:rPr>
        <w:rFonts w:ascii="Calibri" w:hAnsi="Calibri" w:cs="Verdana"/>
        <w:szCs w:val="24"/>
      </w:rPr>
      <w:t>contato</w:t>
    </w:r>
    <w:r w:rsidRPr="00EC34F0">
      <w:rPr>
        <w:rFonts w:ascii="Calibri" w:hAnsi="Calibri" w:cs="Verdana"/>
        <w:szCs w:val="24"/>
      </w:rPr>
      <w:t>.ufsc.br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D2F1" w14:textId="77777777" w:rsidR="004B79DD" w:rsidRDefault="004B79D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07FBE4" w14:textId="77777777" w:rsidR="00295274" w:rsidRDefault="00295274" w:rsidP="0021612F">
      <w:r>
        <w:separator/>
      </w:r>
    </w:p>
  </w:footnote>
  <w:footnote w:type="continuationSeparator" w:id="0">
    <w:p w14:paraId="739BE871" w14:textId="77777777" w:rsidR="00295274" w:rsidRDefault="00295274" w:rsidP="0021612F">
      <w:r>
        <w:continuationSeparator/>
      </w:r>
    </w:p>
  </w:footnote>
  <w:footnote w:id="1">
    <w:p w14:paraId="1A329723" w14:textId="204912D0" w:rsidR="009F66C4" w:rsidRDefault="009F66C4" w:rsidP="0030585C">
      <w:pPr>
        <w:pStyle w:val="Textodenotaderodap"/>
        <w:jc w:val="both"/>
      </w:pPr>
      <w:r>
        <w:rPr>
          <w:rStyle w:val="Refdenotaderodap"/>
        </w:rPr>
        <w:footnoteRef/>
      </w:r>
      <w:r>
        <w:t xml:space="preserve"> </w:t>
      </w:r>
      <w:r w:rsidRPr="00E96150">
        <w:rPr>
          <w:rFonts w:asciiTheme="minorHAnsi" w:hAnsiTheme="minorHAnsi"/>
          <w:bCs/>
          <w:sz w:val="22"/>
          <w:szCs w:val="22"/>
        </w:rPr>
        <w:t xml:space="preserve">o(a) </w:t>
      </w:r>
      <w:r w:rsidR="008C7D8D">
        <w:rPr>
          <w:rFonts w:asciiTheme="minorHAnsi" w:hAnsiTheme="minorHAnsi"/>
          <w:bCs/>
          <w:sz w:val="22"/>
          <w:szCs w:val="22"/>
        </w:rPr>
        <w:t>bolsista</w:t>
      </w:r>
      <w:r w:rsidRPr="00E96150">
        <w:rPr>
          <w:rFonts w:asciiTheme="minorHAnsi" w:hAnsiTheme="minorHAnsi"/>
          <w:bCs/>
          <w:sz w:val="22"/>
          <w:szCs w:val="22"/>
        </w:rPr>
        <w:t xml:space="preserve">(a) será avaliado(a) nos </w:t>
      </w:r>
      <w:r w:rsidR="0030585C">
        <w:rPr>
          <w:rFonts w:asciiTheme="minorHAnsi" w:hAnsiTheme="minorHAnsi"/>
          <w:bCs/>
          <w:sz w:val="22"/>
          <w:szCs w:val="22"/>
        </w:rPr>
        <w:t>dois</w:t>
      </w:r>
      <w:r w:rsidRPr="00E96150">
        <w:rPr>
          <w:rFonts w:asciiTheme="minorHAnsi" w:hAnsiTheme="minorHAnsi"/>
          <w:bCs/>
          <w:sz w:val="22"/>
          <w:szCs w:val="22"/>
        </w:rPr>
        <w:t xml:space="preserve"> primeiros meses quanto a sua atuação. Em caso de aprovação, seu contrato </w:t>
      </w:r>
      <w:r w:rsidR="006D778F">
        <w:rPr>
          <w:rFonts w:asciiTheme="minorHAnsi" w:hAnsiTheme="minorHAnsi"/>
          <w:bCs/>
          <w:sz w:val="22"/>
          <w:szCs w:val="22"/>
        </w:rPr>
        <w:t>poderá ser</w:t>
      </w:r>
      <w:r w:rsidRPr="00E96150">
        <w:rPr>
          <w:rFonts w:asciiTheme="minorHAnsi" w:hAnsiTheme="minorHAnsi"/>
          <w:bCs/>
          <w:sz w:val="22"/>
          <w:szCs w:val="22"/>
        </w:rPr>
        <w:t xml:space="preserve"> renovado.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23EAF7" w14:textId="77777777" w:rsidR="004B79DD" w:rsidRDefault="004B79D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701C4F" w14:textId="77777777" w:rsidR="004B79DD" w:rsidRDefault="004B79DD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C0B8A5" w14:textId="77777777" w:rsidR="0021612F" w:rsidRDefault="0021612F" w:rsidP="0021612F">
    <w:pPr>
      <w:jc w:val="center"/>
    </w:pPr>
    <w:r>
      <w:rPr>
        <w:noProof/>
      </w:rPr>
      <w:drawing>
        <wp:inline distT="0" distB="0" distL="0" distR="0" wp14:anchorId="4396C53A" wp14:editId="0A191445">
          <wp:extent cx="723900" cy="723900"/>
          <wp:effectExtent l="0" t="0" r="0" b="0"/>
          <wp:docPr id="2" name="Imagem 1" descr="brasao-p-b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ao-p-b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F787080" w14:textId="77777777" w:rsidR="0021612F" w:rsidRPr="003760AB" w:rsidRDefault="0021612F" w:rsidP="0021612F">
    <w:pPr>
      <w:jc w:val="center"/>
      <w:rPr>
        <w:rFonts w:ascii="Calibri" w:hAnsi="Calibri"/>
        <w:szCs w:val="24"/>
      </w:rPr>
    </w:pPr>
    <w:r w:rsidRPr="003760AB">
      <w:rPr>
        <w:rFonts w:ascii="Calibri" w:hAnsi="Calibri"/>
        <w:szCs w:val="24"/>
      </w:rPr>
      <w:t>Serviço Público Federal</w:t>
    </w:r>
  </w:p>
  <w:p w14:paraId="2A80C12F" w14:textId="77777777" w:rsidR="0021612F" w:rsidRPr="003760AB" w:rsidRDefault="0021612F" w:rsidP="0021612F">
    <w:pPr>
      <w:jc w:val="center"/>
      <w:rPr>
        <w:rFonts w:ascii="Calibri" w:hAnsi="Calibri"/>
        <w:szCs w:val="24"/>
      </w:rPr>
    </w:pPr>
    <w:r w:rsidRPr="003760AB">
      <w:rPr>
        <w:rFonts w:ascii="Calibri" w:hAnsi="Calibri"/>
        <w:szCs w:val="24"/>
      </w:rPr>
      <w:t>Universidade Federal de Santa Catarina</w:t>
    </w:r>
  </w:p>
  <w:p w14:paraId="287FE405" w14:textId="77777777" w:rsidR="0021612F" w:rsidRPr="003760AB" w:rsidRDefault="0021612F" w:rsidP="0021612F">
    <w:pPr>
      <w:jc w:val="center"/>
      <w:rPr>
        <w:rFonts w:ascii="Calibri" w:hAnsi="Calibri"/>
        <w:szCs w:val="24"/>
      </w:rPr>
    </w:pPr>
    <w:r w:rsidRPr="003760AB">
      <w:rPr>
        <w:rFonts w:ascii="Calibri" w:hAnsi="Calibri"/>
        <w:szCs w:val="24"/>
      </w:rPr>
      <w:t>Centro Tecnológico</w:t>
    </w:r>
  </w:p>
  <w:p w14:paraId="4D5B5348" w14:textId="690C953B" w:rsidR="0021612F" w:rsidRPr="003760AB" w:rsidRDefault="0021612F" w:rsidP="0021612F">
    <w:pPr>
      <w:jc w:val="center"/>
      <w:rPr>
        <w:rFonts w:ascii="Calibri" w:hAnsi="Calibri"/>
        <w:szCs w:val="24"/>
      </w:rPr>
    </w:pPr>
    <w:r w:rsidRPr="003760AB">
      <w:rPr>
        <w:rFonts w:ascii="Calibri" w:hAnsi="Calibri"/>
        <w:szCs w:val="24"/>
      </w:rPr>
      <w:t>Programa de Pós-Graduação em Engenharia</w:t>
    </w:r>
    <w:r w:rsidR="004B79DD">
      <w:rPr>
        <w:rFonts w:ascii="Calibri" w:hAnsi="Calibri"/>
        <w:szCs w:val="24"/>
      </w:rPr>
      <w:t>,</w:t>
    </w:r>
    <w:r w:rsidRPr="003760AB">
      <w:rPr>
        <w:rFonts w:ascii="Calibri" w:hAnsi="Calibri"/>
        <w:szCs w:val="24"/>
      </w:rPr>
      <w:t xml:space="preserve"> Gestão </w:t>
    </w:r>
    <w:r w:rsidR="004B79DD">
      <w:rPr>
        <w:rFonts w:ascii="Calibri" w:hAnsi="Calibri"/>
        <w:szCs w:val="24"/>
      </w:rPr>
      <w:t xml:space="preserve">e Mídia </w:t>
    </w:r>
    <w:r w:rsidRPr="003760AB">
      <w:rPr>
        <w:rFonts w:ascii="Calibri" w:hAnsi="Calibri"/>
        <w:szCs w:val="24"/>
      </w:rPr>
      <w:t>do Conhecimento</w:t>
    </w:r>
  </w:p>
  <w:p w14:paraId="4180AA25" w14:textId="77777777" w:rsidR="0021612F" w:rsidRDefault="0021612F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469F"/>
    <w:rsid w:val="0000543D"/>
    <w:rsid w:val="00025F40"/>
    <w:rsid w:val="00057FAE"/>
    <w:rsid w:val="00060F01"/>
    <w:rsid w:val="000A1A6C"/>
    <w:rsid w:val="000A4789"/>
    <w:rsid w:val="000C0060"/>
    <w:rsid w:val="000F0997"/>
    <w:rsid w:val="00103CFA"/>
    <w:rsid w:val="001514CE"/>
    <w:rsid w:val="00153470"/>
    <w:rsid w:val="00153D25"/>
    <w:rsid w:val="00173CD9"/>
    <w:rsid w:val="001757EB"/>
    <w:rsid w:val="00180336"/>
    <w:rsid w:val="001A46A4"/>
    <w:rsid w:val="001C6FF2"/>
    <w:rsid w:val="00210339"/>
    <w:rsid w:val="00213515"/>
    <w:rsid w:val="0021612F"/>
    <w:rsid w:val="00283492"/>
    <w:rsid w:val="00295274"/>
    <w:rsid w:val="002957B1"/>
    <w:rsid w:val="00295B86"/>
    <w:rsid w:val="0030267C"/>
    <w:rsid w:val="0030585C"/>
    <w:rsid w:val="00331819"/>
    <w:rsid w:val="00360C22"/>
    <w:rsid w:val="0037245F"/>
    <w:rsid w:val="003B1306"/>
    <w:rsid w:val="0041455A"/>
    <w:rsid w:val="0047189B"/>
    <w:rsid w:val="00492440"/>
    <w:rsid w:val="004B79DD"/>
    <w:rsid w:val="004D4F51"/>
    <w:rsid w:val="00502FDA"/>
    <w:rsid w:val="0054469F"/>
    <w:rsid w:val="00571481"/>
    <w:rsid w:val="005C2243"/>
    <w:rsid w:val="005F2598"/>
    <w:rsid w:val="00616DF2"/>
    <w:rsid w:val="006242C2"/>
    <w:rsid w:val="0063329C"/>
    <w:rsid w:val="00656F79"/>
    <w:rsid w:val="00666BDE"/>
    <w:rsid w:val="006D778F"/>
    <w:rsid w:val="006F6510"/>
    <w:rsid w:val="0071443A"/>
    <w:rsid w:val="00720FE1"/>
    <w:rsid w:val="00727DDD"/>
    <w:rsid w:val="00732545"/>
    <w:rsid w:val="00760428"/>
    <w:rsid w:val="00761876"/>
    <w:rsid w:val="00775AEE"/>
    <w:rsid w:val="00811A2F"/>
    <w:rsid w:val="008332B8"/>
    <w:rsid w:val="00892432"/>
    <w:rsid w:val="008A0B13"/>
    <w:rsid w:val="008C7D8D"/>
    <w:rsid w:val="00902645"/>
    <w:rsid w:val="0092015D"/>
    <w:rsid w:val="0096425D"/>
    <w:rsid w:val="00975738"/>
    <w:rsid w:val="009B4865"/>
    <w:rsid w:val="009F0DEC"/>
    <w:rsid w:val="009F66C4"/>
    <w:rsid w:val="00A21395"/>
    <w:rsid w:val="00A94A6E"/>
    <w:rsid w:val="00AC3EC2"/>
    <w:rsid w:val="00AF35B6"/>
    <w:rsid w:val="00B03530"/>
    <w:rsid w:val="00B3620F"/>
    <w:rsid w:val="00B91423"/>
    <w:rsid w:val="00BB7A75"/>
    <w:rsid w:val="00BE6291"/>
    <w:rsid w:val="00C36E7E"/>
    <w:rsid w:val="00C63D2B"/>
    <w:rsid w:val="00C63E1F"/>
    <w:rsid w:val="00C6545D"/>
    <w:rsid w:val="00CD78F2"/>
    <w:rsid w:val="00CE462B"/>
    <w:rsid w:val="00CF455C"/>
    <w:rsid w:val="00D05B6F"/>
    <w:rsid w:val="00D1124D"/>
    <w:rsid w:val="00D32205"/>
    <w:rsid w:val="00D50F6B"/>
    <w:rsid w:val="00D50FCA"/>
    <w:rsid w:val="00D60D2B"/>
    <w:rsid w:val="00D63974"/>
    <w:rsid w:val="00DA1C5B"/>
    <w:rsid w:val="00E16184"/>
    <w:rsid w:val="00E8745B"/>
    <w:rsid w:val="00EB2646"/>
    <w:rsid w:val="00EB31F6"/>
    <w:rsid w:val="00ED0D03"/>
    <w:rsid w:val="00F32AA4"/>
    <w:rsid w:val="00F41B62"/>
    <w:rsid w:val="00F52238"/>
    <w:rsid w:val="00F95418"/>
    <w:rsid w:val="00FA7C49"/>
    <w:rsid w:val="00FE7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10872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1612F"/>
    <w:pPr>
      <w:suppressAutoHyphens/>
    </w:pPr>
    <w:rPr>
      <w:rFonts w:ascii="Times New Roman" w:eastAsia="Times New Roman" w:hAnsi="Times New Roman" w:cs="Times New Roman"/>
      <w:szCs w:val="20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1612F"/>
    <w:pPr>
      <w:tabs>
        <w:tab w:val="center" w:pos="4680"/>
        <w:tab w:val="right" w:pos="936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1612F"/>
    <w:rPr>
      <w:rFonts w:ascii="Times New Roman" w:eastAsia="Times New Roman" w:hAnsi="Times New Roman" w:cs="Times New Roman"/>
      <w:szCs w:val="20"/>
      <w:lang w:val="pt-BR" w:eastAsia="pt-BR"/>
    </w:rPr>
  </w:style>
  <w:style w:type="paragraph" w:styleId="Rodap">
    <w:name w:val="footer"/>
    <w:basedOn w:val="Normal"/>
    <w:link w:val="RodapChar"/>
    <w:uiPriority w:val="99"/>
    <w:unhideWhenUsed/>
    <w:rsid w:val="0021612F"/>
    <w:pPr>
      <w:tabs>
        <w:tab w:val="center" w:pos="4680"/>
        <w:tab w:val="right" w:pos="9360"/>
      </w:tabs>
    </w:pPr>
  </w:style>
  <w:style w:type="character" w:customStyle="1" w:styleId="RodapChar">
    <w:name w:val="Rodapé Char"/>
    <w:basedOn w:val="Fontepargpadro"/>
    <w:link w:val="Rodap"/>
    <w:uiPriority w:val="99"/>
    <w:rsid w:val="0021612F"/>
    <w:rPr>
      <w:rFonts w:ascii="Times New Roman" w:eastAsia="Times New Roman" w:hAnsi="Times New Roman" w:cs="Times New Roman"/>
      <w:szCs w:val="20"/>
      <w:lang w:val="pt-BR" w:eastAsia="pt-BR"/>
    </w:rPr>
  </w:style>
  <w:style w:type="table" w:customStyle="1" w:styleId="Atas">
    <w:name w:val="Atas"/>
    <w:basedOn w:val="Tabelanormal"/>
    <w:uiPriority w:val="99"/>
    <w:rsid w:val="0021612F"/>
    <w:pPr>
      <w:spacing w:before="80" w:after="80"/>
    </w:pPr>
    <w:rPr>
      <w:sz w:val="22"/>
      <w:szCs w:val="22"/>
      <w:lang w:val="pt-PT"/>
    </w:rPr>
    <w:tblPr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  <w:insideH w:val="single" w:sz="4" w:space="0" w:color="4472C4" w:themeColor="accent1"/>
        <w:insideV w:val="single" w:sz="4" w:space="0" w:color="4472C4" w:themeColor="accent1"/>
      </w:tblBorders>
    </w:tblPr>
    <w:tblStylePr w:type="firstRow"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single" w:sz="4" w:space="0" w:color="4472C4" w:themeColor="accent1"/>
          <w:insideV w:val="single" w:sz="4" w:space="0" w:color="4472C4" w:themeColor="accent1"/>
          <w:tl2br w:val="nil"/>
          <w:tr2bl w:val="nil"/>
        </w:tcBorders>
        <w:shd w:val="clear" w:color="auto" w:fill="B4C6E7" w:themeFill="accent1" w:themeFillTint="66"/>
      </w:tcPr>
    </w:tblStyle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9F66C4"/>
    <w:rPr>
      <w:sz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9F66C4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character" w:styleId="Refdenotaderodap">
    <w:name w:val="footnote reference"/>
    <w:basedOn w:val="Fontepargpadro"/>
    <w:uiPriority w:val="99"/>
    <w:semiHidden/>
    <w:unhideWhenUsed/>
    <w:rsid w:val="009F66C4"/>
    <w:rPr>
      <w:vertAlign w:val="superscript"/>
    </w:rPr>
  </w:style>
  <w:style w:type="paragraph" w:customStyle="1" w:styleId="Default">
    <w:name w:val="Default"/>
    <w:rsid w:val="00153470"/>
    <w:pPr>
      <w:autoSpaceDE w:val="0"/>
      <w:autoSpaceDN w:val="0"/>
      <w:adjustRightInd w:val="0"/>
    </w:pPr>
    <w:rPr>
      <w:rFonts w:ascii="Calibri" w:hAnsi="Calibri" w:cs="Calibri"/>
      <w:color w:val="000000"/>
      <w:lang w:val="es-ES_tradnl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32AA4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32AA4"/>
    <w:rPr>
      <w:rFonts w:ascii="Segoe UI" w:eastAsia="Times New Roman" w:hAnsi="Segoe UI" w:cs="Segoe UI"/>
      <w:sz w:val="18"/>
      <w:szCs w:val="18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32DB8B-42CC-4D74-8EE9-7A897602F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305</Words>
  <Characters>1648</Characters>
  <Application>Microsoft Office Word</Application>
  <DocSecurity>0</DocSecurity>
  <Lines>13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EGC</cp:lastModifiedBy>
  <cp:revision>5</cp:revision>
  <dcterms:created xsi:type="dcterms:W3CDTF">2025-03-28T13:04:00Z</dcterms:created>
  <dcterms:modified xsi:type="dcterms:W3CDTF">2025-04-01T12:33:00Z</dcterms:modified>
</cp:coreProperties>
</file>